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</w:t>
            </w:r>
            <w:bookmarkStart w:id="0" w:name="_GoBack"/>
            <w:bookmarkEnd w:id="0"/>
            <w:r w:rsidR="00230B58" w:rsidRPr="00872181">
              <w:rPr>
                <w:color w:val="000000"/>
              </w:rPr>
              <w:t>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983AB1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7E033E08" w:rsidR="00491EF4" w:rsidRPr="00F01DA5" w:rsidRDefault="00584E3C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highlight w:val="yellow"/>
              </w:rPr>
            </w:pPr>
            <w:r w:rsidRPr="00584E3C">
              <w:rPr>
                <w:rStyle w:val="a5"/>
                <w:color w:val="000000" w:themeColor="text1"/>
                <w:u w:val="none"/>
              </w:rPr>
              <w:t>24</w:t>
            </w:r>
            <w:r w:rsidR="00AE2447" w:rsidRPr="00584E3C">
              <w:rPr>
                <w:rStyle w:val="a5"/>
                <w:color w:val="000000" w:themeColor="text1"/>
                <w:u w:val="none"/>
              </w:rPr>
              <w:t>.</w:t>
            </w:r>
            <w:r w:rsidR="00EF7170" w:rsidRPr="00D063AD">
              <w:rPr>
                <w:rStyle w:val="a5"/>
                <w:color w:val="000000" w:themeColor="text1"/>
                <w:u w:val="none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8</w:t>
            </w:r>
            <w:r w:rsidR="00491EF4" w:rsidRPr="00D063AD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D063AD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D063AD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0DFD1C75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584E3C">
              <w:rPr>
                <w:sz w:val="24"/>
                <w:szCs w:val="24"/>
              </w:rPr>
              <w:t>24</w:t>
            </w:r>
            <w:r w:rsidR="009A6B28" w:rsidRPr="00D063AD">
              <w:rPr>
                <w:sz w:val="24"/>
                <w:szCs w:val="24"/>
              </w:rPr>
              <w:t xml:space="preserve"> </w:t>
            </w:r>
            <w:r w:rsidR="00584E3C">
              <w:rPr>
                <w:sz w:val="24"/>
                <w:szCs w:val="24"/>
              </w:rPr>
              <w:t>августа</w:t>
            </w:r>
            <w:r w:rsidR="00622F79" w:rsidRPr="00D063AD">
              <w:rPr>
                <w:sz w:val="24"/>
                <w:szCs w:val="24"/>
              </w:rPr>
              <w:t xml:space="preserve"> </w:t>
            </w:r>
            <w:r w:rsidRPr="00D063AD">
              <w:rPr>
                <w:sz w:val="24"/>
                <w:szCs w:val="24"/>
              </w:rPr>
              <w:t>20</w:t>
            </w:r>
            <w:r w:rsidR="00896933" w:rsidRPr="00D063AD">
              <w:rPr>
                <w:sz w:val="24"/>
                <w:szCs w:val="24"/>
              </w:rPr>
              <w:t>20</w:t>
            </w:r>
            <w:r w:rsidRPr="00D063AD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084D295B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584E3C">
              <w:rPr>
                <w:sz w:val="24"/>
                <w:szCs w:val="24"/>
              </w:rPr>
              <w:t>26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584E3C">
              <w:rPr>
                <w:sz w:val="24"/>
                <w:szCs w:val="24"/>
              </w:rPr>
              <w:t>августа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6F93705" w14:textId="77777777" w:rsidR="00584E3C" w:rsidRPr="00584E3C" w:rsidRDefault="00584E3C" w:rsidP="00584E3C">
            <w:pPr>
              <w:numPr>
                <w:ilvl w:val="0"/>
                <w:numId w:val="3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84E3C">
              <w:rPr>
                <w:rFonts w:eastAsia="Calibri"/>
                <w:bCs/>
                <w:sz w:val="24"/>
                <w:szCs w:val="24"/>
              </w:rPr>
              <w:t>О рассмотрении предложений акционеров по выдвижению кандидатов в органы управления ПАО «Тамбовская энергосбытовая компания».</w:t>
            </w:r>
          </w:p>
          <w:p w14:paraId="6EA5E88F" w14:textId="15D5481F" w:rsidR="00584E3C" w:rsidRDefault="00584E3C" w:rsidP="00584E3C">
            <w:pPr>
              <w:pStyle w:val="ad"/>
              <w:numPr>
                <w:ilvl w:val="0"/>
                <w:numId w:val="39"/>
              </w:numPr>
              <w:tabs>
                <w:tab w:val="left" w:pos="731"/>
              </w:tabs>
              <w:spacing w:after="0" w:line="240" w:lineRule="auto"/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4E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 утверждении формы и текста бюллетеней для голосования на внеочередном Общем собрании акционеров ПАО «Тамбовская энергосбытовая компания».</w:t>
            </w:r>
          </w:p>
          <w:p w14:paraId="75FD69EB" w14:textId="77777777" w:rsidR="00584E3C" w:rsidRDefault="00584E3C" w:rsidP="00584E3C">
            <w:pPr>
              <w:pStyle w:val="ad"/>
              <w:tabs>
                <w:tab w:val="left" w:pos="731"/>
              </w:tabs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3878F50D" w14:textId="2C9F199A" w:rsidR="00D30E8B" w:rsidRPr="006F4EC9" w:rsidRDefault="00CF299D" w:rsidP="00584E3C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6FA96D80" w14:textId="77777777" w:rsidR="009E213C" w:rsidRPr="009E213C" w:rsidRDefault="009E213C" w:rsidP="009E213C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NG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  <w:p w14:paraId="135DC83F" w14:textId="51DAC5E7" w:rsidR="00CF299D" w:rsidRPr="0010752B" w:rsidRDefault="009E213C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государственный регистрационный номер 2-01-65100-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NH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86C562B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D063AD">
              <w:rPr>
                <w:color w:val="000000"/>
              </w:rPr>
              <w:t>«</w:t>
            </w:r>
            <w:r w:rsidR="00584E3C">
              <w:rPr>
                <w:color w:val="000000"/>
              </w:rPr>
              <w:t>24</w:t>
            </w:r>
            <w:r w:rsidR="00FE4AB0" w:rsidRPr="00D063AD">
              <w:rPr>
                <w:color w:val="000000"/>
              </w:rPr>
              <w:t>»</w:t>
            </w:r>
            <w:r w:rsidRPr="00D063AD">
              <w:rPr>
                <w:color w:val="000000"/>
              </w:rPr>
              <w:t xml:space="preserve"> </w:t>
            </w:r>
            <w:r w:rsidR="00584E3C">
              <w:rPr>
                <w:color w:val="000000"/>
              </w:rPr>
              <w:t>августа</w:t>
            </w:r>
            <w:r w:rsidR="00C7597D" w:rsidRPr="00D063AD">
              <w:rPr>
                <w:color w:val="000000"/>
              </w:rPr>
              <w:t xml:space="preserve"> </w:t>
            </w:r>
            <w:r w:rsidRPr="00D063AD">
              <w:rPr>
                <w:color w:val="000000"/>
              </w:rPr>
              <w:t>20</w:t>
            </w:r>
            <w:r w:rsidR="00896933" w:rsidRPr="00D063AD">
              <w:rPr>
                <w:color w:val="000000"/>
              </w:rPr>
              <w:t>20</w:t>
            </w:r>
            <w:r w:rsidR="007B791C" w:rsidRPr="00D063AD">
              <w:rPr>
                <w:color w:val="000000"/>
              </w:rPr>
              <w:t xml:space="preserve"> </w:t>
            </w:r>
            <w:r w:rsidRPr="00D063AD">
              <w:rPr>
                <w:color w:val="000000"/>
              </w:rPr>
              <w:t>г</w:t>
            </w:r>
            <w:r w:rsidRPr="00CA48CF">
              <w:rPr>
                <w:color w:val="000000"/>
              </w:rPr>
              <w:t>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923"/>
    <w:multiLevelType w:val="hybridMultilevel"/>
    <w:tmpl w:val="928A4848"/>
    <w:lvl w:ilvl="0" w:tplc="7E889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5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5"/>
  </w:num>
  <w:num w:numId="7">
    <w:abstractNumId w:val="21"/>
  </w:num>
  <w:num w:numId="8">
    <w:abstractNumId w:val="5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6"/>
  </w:num>
  <w:num w:numId="13">
    <w:abstractNumId w:val="2"/>
  </w:num>
  <w:num w:numId="14">
    <w:abstractNumId w:val="2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9"/>
  </w:num>
  <w:num w:numId="18">
    <w:abstractNumId w:val="30"/>
  </w:num>
  <w:num w:numId="19">
    <w:abstractNumId w:val="12"/>
  </w:num>
  <w:num w:numId="20">
    <w:abstractNumId w:val="13"/>
  </w:num>
  <w:num w:numId="21">
    <w:abstractNumId w:val="23"/>
  </w:num>
  <w:num w:numId="22">
    <w:abstractNumId w:val="32"/>
  </w:num>
  <w:num w:numId="23">
    <w:abstractNumId w:val="7"/>
  </w:num>
  <w:num w:numId="24">
    <w:abstractNumId w:val="22"/>
  </w:num>
  <w:num w:numId="25">
    <w:abstractNumId w:val="34"/>
  </w:num>
  <w:num w:numId="26">
    <w:abstractNumId w:val="10"/>
  </w:num>
  <w:num w:numId="27">
    <w:abstractNumId w:val="4"/>
  </w:num>
  <w:num w:numId="28">
    <w:abstractNumId w:val="6"/>
  </w:num>
  <w:num w:numId="29">
    <w:abstractNumId w:val="20"/>
  </w:num>
  <w:num w:numId="30">
    <w:abstractNumId w:val="19"/>
  </w:num>
  <w:num w:numId="31">
    <w:abstractNumId w:val="35"/>
  </w:num>
  <w:num w:numId="32">
    <w:abstractNumId w:val="18"/>
  </w:num>
  <w:num w:numId="33">
    <w:abstractNumId w:val="1"/>
  </w:num>
  <w:num w:numId="34">
    <w:abstractNumId w:val="33"/>
  </w:num>
  <w:num w:numId="35">
    <w:abstractNumId w:val="3"/>
  </w:num>
  <w:num w:numId="36">
    <w:abstractNumId w:val="15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22FB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84E3C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3AB1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54ACD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2020-07-13T06:27:00Z</cp:lastPrinted>
  <dcterms:created xsi:type="dcterms:W3CDTF">2020-08-24T12:30:00Z</dcterms:created>
  <dcterms:modified xsi:type="dcterms:W3CDTF">2020-08-24T12:30:00Z</dcterms:modified>
</cp:coreProperties>
</file>